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724AEB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A04B44">
        <w:rPr>
          <w:rFonts w:ascii="Times New Roman" w:eastAsia="Times New Roman" w:hAnsi="Times New Roman" w:cs="Times New Roman"/>
          <w:b/>
          <w:sz w:val="24"/>
          <w:szCs w:val="24"/>
        </w:rPr>
        <w:t>Ana Sofia Ribeiro Borges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04B44" w:rsidRPr="00A04B44">
        <w:rPr>
          <w:rFonts w:ascii="Times New Roman" w:eastAsia="Times New Roman" w:hAnsi="Times New Roman" w:cs="Times New Roman"/>
          <w:b/>
          <w:sz w:val="24"/>
          <w:szCs w:val="24"/>
        </w:rPr>
        <w:t>268459100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04B44">
        <w:rPr>
          <w:rFonts w:ascii="Times New Roman" w:eastAsia="Times New Roman" w:hAnsi="Times New Roman" w:cs="Times New Roman"/>
          <w:b/>
          <w:sz w:val="24"/>
          <w:szCs w:val="24"/>
        </w:rPr>
        <w:t>140,98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66001">
        <w:rPr>
          <w:rFonts w:ascii="Times New Roman" w:eastAsia="Times New Roman" w:hAnsi="Times New Roman" w:cs="Times New Roman"/>
          <w:sz w:val="24"/>
          <w:szCs w:val="24"/>
        </w:rPr>
        <w:t xml:space="preserve">Cento e </w:t>
      </w:r>
      <w:r w:rsidR="00A04B44">
        <w:rPr>
          <w:rFonts w:ascii="Times New Roman" w:eastAsia="Times New Roman" w:hAnsi="Times New Roman" w:cs="Times New Roman"/>
          <w:sz w:val="24"/>
          <w:szCs w:val="24"/>
        </w:rPr>
        <w:t>quarenta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e</w:t>
      </w:r>
      <w:r w:rsidR="00A04B44">
        <w:rPr>
          <w:rFonts w:ascii="Times New Roman" w:eastAsia="Times New Roman" w:hAnsi="Times New Roman" w:cs="Times New Roman"/>
          <w:sz w:val="24"/>
          <w:szCs w:val="24"/>
        </w:rPr>
        <w:t xml:space="preserve"> noventa e oito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5C17797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66001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A04B44">
        <w:rPr>
          <w:rFonts w:ascii="Times New Roman" w:eastAsia="Times New Roman" w:hAnsi="Times New Roman" w:cs="Times New Roman"/>
          <w:sz w:val="24"/>
          <w:szCs w:val="24"/>
        </w:rPr>
        <w:t xml:space="preserve">206612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A04B44">
        <w:rPr>
          <w:rFonts w:ascii="Times New Roman" w:eastAsia="Times New Roman" w:hAnsi="Times New Roman" w:cs="Times New Roman"/>
          <w:sz w:val="24"/>
          <w:szCs w:val="24"/>
        </w:rPr>
        <w:t>23/07/2020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66001">
        <w:rPr>
          <w:rFonts w:ascii="Times New Roman" w:eastAsia="Times New Roman" w:hAnsi="Times New Roman" w:cs="Times New Roman"/>
          <w:sz w:val="24"/>
          <w:szCs w:val="24"/>
        </w:rPr>
        <w:t>1</w:t>
      </w:r>
      <w:r w:rsidR="00A04B44">
        <w:rPr>
          <w:rFonts w:ascii="Times New Roman" w:eastAsia="Times New Roman" w:hAnsi="Times New Roman" w:cs="Times New Roman"/>
          <w:sz w:val="24"/>
          <w:szCs w:val="24"/>
        </w:rPr>
        <w:t>40,98</w:t>
      </w:r>
      <w:r w:rsidR="007660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E6FBF" w14:textId="77777777" w:rsidR="00B26B23" w:rsidRDefault="00B26B23" w:rsidP="00102ECD">
      <w:pPr>
        <w:spacing w:after="0" w:line="240" w:lineRule="auto"/>
      </w:pPr>
      <w:r>
        <w:separator/>
      </w:r>
    </w:p>
  </w:endnote>
  <w:endnote w:type="continuationSeparator" w:id="0">
    <w:p w14:paraId="36CD2366" w14:textId="77777777" w:rsidR="00B26B23" w:rsidRDefault="00B26B2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2B3BFF3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04B4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04B4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4966C" w14:textId="77777777" w:rsidR="00B26B23" w:rsidRDefault="00B26B23" w:rsidP="00102ECD">
      <w:pPr>
        <w:spacing w:after="0" w:line="240" w:lineRule="auto"/>
      </w:pPr>
      <w:r>
        <w:separator/>
      </w:r>
    </w:p>
  </w:footnote>
  <w:footnote w:type="continuationSeparator" w:id="0">
    <w:p w14:paraId="453E915D" w14:textId="77777777" w:rsidR="00B26B23" w:rsidRDefault="00B26B2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6001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04B44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26B23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AE9E6-9BD0-4C07-8BCA-27F86C68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2023-06-19T14:28:00Z</dcterms:created>
  <dcterms:modified xsi:type="dcterms:W3CDTF">2023-06-19T14:28:00Z</dcterms:modified>
</cp:coreProperties>
</file>